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AE8" w:rsidRPr="00333653" w:rsidRDefault="00F45AE8" w:rsidP="00F45AE8">
      <w:pPr>
        <w:rPr>
          <w:rFonts w:ascii="Fd5962-Identity-H" w:hAnsi="Fd5962-Identity-H" w:cs="Fd5962-Identity-H"/>
          <w:color w:val="FF0000"/>
          <w:sz w:val="48"/>
          <w:szCs w:val="48"/>
        </w:rPr>
      </w:pPr>
      <w:r w:rsidRPr="00333653">
        <w:rPr>
          <w:rFonts w:ascii="Fd5962-Identity-H" w:hAnsi="Fd5962-Identity-H" w:cs="Fd5962-Identity-H"/>
          <w:color w:val="FF0000"/>
          <w:sz w:val="48"/>
          <w:szCs w:val="48"/>
        </w:rPr>
        <w:t>Trust Based Optimal Routing in MANET's</w:t>
      </w:r>
    </w:p>
    <w:p w:rsidR="00F45AE8" w:rsidRDefault="00F45AE8" w:rsidP="00F45AE8">
      <w:pPr>
        <w:rPr>
          <w:rFonts w:ascii="Fd5962-Identity-H" w:hAnsi="Fd5962-Identity-H" w:cs="Fd5962-Identity-H"/>
          <w:sz w:val="48"/>
          <w:szCs w:val="48"/>
        </w:rPr>
      </w:pPr>
    </w:p>
    <w:p w:rsidR="00F45AE8" w:rsidRDefault="00F45AE8" w:rsidP="00F45AE8">
      <w:pPr>
        <w:rPr>
          <w:rFonts w:ascii="Times-Roman" w:hAnsi="Times-Roman" w:cs="Times-Roman"/>
          <w:color w:val="943634" w:themeColor="accent2" w:themeShade="BF"/>
          <w:sz w:val="48"/>
          <w:szCs w:val="48"/>
          <w:u w:val="single"/>
        </w:rPr>
      </w:pPr>
      <w:r w:rsidRPr="00D51A0A">
        <w:rPr>
          <w:rFonts w:ascii="Times-Roman" w:hAnsi="Times-Roman" w:cs="Times-Roman"/>
          <w:color w:val="943634" w:themeColor="accent2" w:themeShade="BF"/>
          <w:sz w:val="48"/>
          <w:szCs w:val="48"/>
          <w:u w:val="single"/>
        </w:rPr>
        <w:t>Abstract:</w:t>
      </w:r>
    </w:p>
    <w:p w:rsidR="00F45AE8" w:rsidRDefault="00F45AE8" w:rsidP="00F45AE8">
      <w:pPr>
        <w:rPr>
          <w:rFonts w:ascii="Arial" w:hAnsi="Arial" w:cs="Arial"/>
          <w:sz w:val="32"/>
          <w:szCs w:val="32"/>
        </w:rPr>
      </w:pPr>
      <w:r w:rsidRPr="00210DE2">
        <w:rPr>
          <w:rFonts w:ascii="Arial" w:hAnsi="Arial" w:cs="Arial"/>
          <w:sz w:val="32"/>
          <w:szCs w:val="32"/>
        </w:rPr>
        <w:t xml:space="preserve">A MANET ( </w:t>
      </w:r>
      <w:r w:rsidRPr="00210DE2">
        <w:rPr>
          <w:rStyle w:val="Strong"/>
          <w:rFonts w:ascii="Arial" w:hAnsi="Arial" w:cs="Arial"/>
          <w:sz w:val="32"/>
          <w:szCs w:val="32"/>
        </w:rPr>
        <w:t>Mobile Ad Hoc Networks</w:t>
      </w:r>
      <w:r w:rsidRPr="00210DE2">
        <w:rPr>
          <w:rFonts w:ascii="Arial" w:hAnsi="Arial" w:cs="Arial"/>
          <w:sz w:val="32"/>
          <w:szCs w:val="32"/>
        </w:rPr>
        <w:t xml:space="preserve"> ) is an autonomous collection of mobile users that communicate over relatively bandwidth constrained wireless links. Since the nodes are mobile, the network topology may change rapidly and unpredictably over time. The network is decentralized, where all network activity including discovering the topology and delivering messages must be executed by the nodes themselves, i.e., routing functionality will be incorporated into mobile nodes.</w:t>
      </w:r>
    </w:p>
    <w:p w:rsidR="00F45AE8" w:rsidRPr="00D45902" w:rsidRDefault="00F45AE8" w:rsidP="00F45AE8">
      <w:pPr>
        <w:rPr>
          <w:rFonts w:ascii="FrutigerRoman" w:hAnsi="FrutigerRoman" w:cs="FrutigerRoman"/>
          <w:sz w:val="28"/>
          <w:szCs w:val="28"/>
        </w:rPr>
      </w:pPr>
      <w:r w:rsidRPr="00D51A0A">
        <w:rPr>
          <w:rFonts w:ascii="Times-Roman" w:hAnsi="Times-Roman" w:cs="Times-Roman"/>
          <w:color w:val="943634" w:themeColor="accent2" w:themeShade="BF"/>
          <w:sz w:val="28"/>
          <w:szCs w:val="28"/>
          <w:u w:val="single"/>
        </w:rPr>
        <w:t>Existing System:</w:t>
      </w:r>
    </w:p>
    <w:p w:rsidR="00F45AE8" w:rsidRPr="00874D5F" w:rsidRDefault="00F45AE8" w:rsidP="00F45AE8">
      <w:pPr>
        <w:autoSpaceDE w:val="0"/>
        <w:autoSpaceDN w:val="0"/>
        <w:adjustRightInd w:val="0"/>
        <w:spacing w:after="0" w:line="240" w:lineRule="auto"/>
        <w:rPr>
          <w:rFonts w:ascii="Fd5959-Identity-H" w:hAnsi="Fd5959-Identity-H" w:cs="Fd5959-Identity-H"/>
          <w:sz w:val="32"/>
          <w:szCs w:val="32"/>
        </w:rPr>
      </w:pPr>
      <w:r w:rsidRPr="00874D5F">
        <w:rPr>
          <w:rFonts w:ascii="Fd5959-Identity-H" w:hAnsi="Fd5959-Identity-H" w:cs="Fd5959-Identity-H"/>
          <w:sz w:val="32"/>
          <w:szCs w:val="32"/>
        </w:rPr>
        <w:t>MANETs are unplanned, self-organizing networks</w:t>
      </w:r>
    </w:p>
    <w:p w:rsidR="00F45AE8" w:rsidRPr="00874D5F" w:rsidRDefault="00F45AE8" w:rsidP="00F45AE8">
      <w:pPr>
        <w:autoSpaceDE w:val="0"/>
        <w:autoSpaceDN w:val="0"/>
        <w:adjustRightInd w:val="0"/>
        <w:spacing w:after="0" w:line="240" w:lineRule="auto"/>
        <w:rPr>
          <w:rFonts w:ascii="Fd5959-Identity-H" w:hAnsi="Fd5959-Identity-H" w:cs="Fd5959-Identity-H"/>
          <w:sz w:val="32"/>
          <w:szCs w:val="32"/>
        </w:rPr>
      </w:pPr>
      <w:r w:rsidRPr="00874D5F">
        <w:rPr>
          <w:rFonts w:ascii="Fd5959-Identity-H" w:hAnsi="Fd5959-Identity-H" w:cs="Fd5959-Identity-H"/>
          <w:sz w:val="32"/>
          <w:szCs w:val="32"/>
        </w:rPr>
        <w:t>composed of mobile nodes that utilize mesh networking</w:t>
      </w:r>
    </w:p>
    <w:p w:rsidR="00F45AE8" w:rsidRPr="00874D5F" w:rsidRDefault="00F45AE8" w:rsidP="00F45AE8">
      <w:pPr>
        <w:autoSpaceDE w:val="0"/>
        <w:autoSpaceDN w:val="0"/>
        <w:adjustRightInd w:val="0"/>
        <w:spacing w:after="0" w:line="240" w:lineRule="auto"/>
        <w:rPr>
          <w:rFonts w:ascii="Fd5959-Identity-H" w:hAnsi="Fd5959-Identity-H" w:cs="Fd5959-Identity-H"/>
          <w:sz w:val="32"/>
          <w:szCs w:val="32"/>
        </w:rPr>
      </w:pPr>
      <w:r w:rsidRPr="00874D5F">
        <w:rPr>
          <w:rFonts w:ascii="Fd5959-Identity-H" w:hAnsi="Fd5959-Identity-H" w:cs="Fd5959-Identity-H"/>
          <w:sz w:val="32"/>
          <w:szCs w:val="32"/>
        </w:rPr>
        <w:t>principles for inter-connectivity. They do not have a fixed</w:t>
      </w:r>
    </w:p>
    <w:p w:rsidR="00F45AE8" w:rsidRPr="00874D5F" w:rsidRDefault="00F45AE8" w:rsidP="00F45AE8">
      <w:pPr>
        <w:autoSpaceDE w:val="0"/>
        <w:autoSpaceDN w:val="0"/>
        <w:adjustRightInd w:val="0"/>
        <w:spacing w:after="0" w:line="240" w:lineRule="auto"/>
        <w:rPr>
          <w:rFonts w:ascii="Fd5959-Identity-H" w:hAnsi="Fd5959-Identity-H" w:cs="Fd5959-Identity-H"/>
          <w:sz w:val="32"/>
          <w:szCs w:val="32"/>
        </w:rPr>
      </w:pPr>
      <w:r w:rsidRPr="00874D5F">
        <w:rPr>
          <w:rFonts w:ascii="Fd5959-Identity-H" w:hAnsi="Fd5959-Identity-H" w:cs="Fd5959-Identity-H"/>
          <w:sz w:val="32"/>
          <w:szCs w:val="32"/>
        </w:rPr>
        <w:t>infra-structure which makes them easy to build over an area.</w:t>
      </w:r>
    </w:p>
    <w:p w:rsidR="00F45AE8" w:rsidRPr="00874D5F" w:rsidRDefault="00F45AE8" w:rsidP="00F45AE8">
      <w:pPr>
        <w:autoSpaceDE w:val="0"/>
        <w:autoSpaceDN w:val="0"/>
        <w:adjustRightInd w:val="0"/>
        <w:spacing w:after="0" w:line="240" w:lineRule="auto"/>
        <w:rPr>
          <w:rFonts w:ascii="Fd5959-Identity-H" w:hAnsi="Fd5959-Identity-H" w:cs="Fd5959-Identity-H"/>
          <w:sz w:val="32"/>
          <w:szCs w:val="32"/>
        </w:rPr>
      </w:pPr>
      <w:r w:rsidRPr="00874D5F">
        <w:rPr>
          <w:rFonts w:ascii="Fd5959-Identity-H" w:hAnsi="Fd5959-Identity-H" w:cs="Fd5959-Identity-H"/>
          <w:sz w:val="32"/>
          <w:szCs w:val="32"/>
        </w:rPr>
        <w:t xml:space="preserve">Mobile Ad hoc networks </w:t>
      </w:r>
      <w:r w:rsidRPr="00874D5F">
        <w:rPr>
          <w:rFonts w:ascii="Fd5970-Identity-H" w:hAnsi="Fd5970-Identity-H" w:cs="Fd5970-Identity-H"/>
          <w:sz w:val="32"/>
          <w:szCs w:val="32"/>
        </w:rPr>
        <w:t>(</w:t>
      </w:r>
      <w:r w:rsidRPr="00874D5F">
        <w:rPr>
          <w:rFonts w:ascii="Fd5959-Identity-H" w:hAnsi="Fd5959-Identity-H" w:cs="Fd5959-Identity-H"/>
          <w:sz w:val="32"/>
          <w:szCs w:val="32"/>
        </w:rPr>
        <w:t>MANETs</w:t>
      </w:r>
      <w:r w:rsidRPr="00874D5F">
        <w:rPr>
          <w:rFonts w:ascii="Fd5970-Identity-H" w:hAnsi="Fd5970-Identity-H" w:cs="Fd5970-Identity-H"/>
          <w:sz w:val="32"/>
          <w:szCs w:val="32"/>
        </w:rPr>
        <w:t xml:space="preserve">) </w:t>
      </w:r>
      <w:r w:rsidRPr="00874D5F">
        <w:rPr>
          <w:rFonts w:ascii="Fd5959-Identity-H" w:hAnsi="Fd5959-Identity-H" w:cs="Fd5959-Identity-H"/>
          <w:sz w:val="32"/>
          <w:szCs w:val="32"/>
        </w:rPr>
        <w:t>have several advantages</w:t>
      </w:r>
    </w:p>
    <w:p w:rsidR="00F45AE8" w:rsidRPr="00874D5F" w:rsidRDefault="00F45AE8" w:rsidP="00F45AE8">
      <w:pPr>
        <w:autoSpaceDE w:val="0"/>
        <w:autoSpaceDN w:val="0"/>
        <w:adjustRightInd w:val="0"/>
        <w:spacing w:after="0" w:line="240" w:lineRule="auto"/>
        <w:rPr>
          <w:rFonts w:ascii="Fd5959-Identity-H" w:hAnsi="Fd5959-Identity-H" w:cs="Fd5959-Identity-H"/>
          <w:sz w:val="32"/>
          <w:szCs w:val="32"/>
        </w:rPr>
      </w:pPr>
      <w:r w:rsidRPr="00874D5F">
        <w:rPr>
          <w:rFonts w:ascii="Fd5959-Identity-H" w:hAnsi="Fd5959-Identity-H" w:cs="Fd5959-Identity-H"/>
          <w:sz w:val="32"/>
          <w:szCs w:val="32"/>
        </w:rPr>
        <w:t>compared to traditional wireless networks. These include ease</w:t>
      </w:r>
    </w:p>
    <w:p w:rsidR="00F45AE8" w:rsidRPr="00874D5F" w:rsidRDefault="00F45AE8" w:rsidP="00F45AE8">
      <w:pPr>
        <w:autoSpaceDE w:val="0"/>
        <w:autoSpaceDN w:val="0"/>
        <w:adjustRightInd w:val="0"/>
        <w:spacing w:after="0" w:line="240" w:lineRule="auto"/>
        <w:rPr>
          <w:rFonts w:ascii="Fd5959-Identity-H" w:hAnsi="Fd5959-Identity-H" w:cs="Fd5959-Identity-H"/>
          <w:sz w:val="32"/>
          <w:szCs w:val="32"/>
        </w:rPr>
      </w:pPr>
      <w:r w:rsidRPr="00874D5F">
        <w:rPr>
          <w:rFonts w:ascii="Fd5959-Identity-H" w:hAnsi="Fd5959-Identity-H" w:cs="Fd5959-Identity-H"/>
          <w:sz w:val="32"/>
          <w:szCs w:val="32"/>
        </w:rPr>
        <w:t>of deployment, speed of deployment and decreased dependency</w:t>
      </w:r>
    </w:p>
    <w:p w:rsidR="00F45AE8" w:rsidRPr="00874D5F" w:rsidRDefault="00F45AE8" w:rsidP="00F45AE8">
      <w:pPr>
        <w:autoSpaceDE w:val="0"/>
        <w:autoSpaceDN w:val="0"/>
        <w:adjustRightInd w:val="0"/>
        <w:spacing w:after="0" w:line="240" w:lineRule="auto"/>
        <w:rPr>
          <w:rFonts w:ascii="Fd5959-Identity-H" w:hAnsi="Fd5959-Identity-H" w:cs="Fd5959-Identity-H"/>
          <w:sz w:val="32"/>
          <w:szCs w:val="32"/>
        </w:rPr>
      </w:pPr>
      <w:r w:rsidRPr="00874D5F">
        <w:rPr>
          <w:rFonts w:ascii="Fd5959-Identity-H" w:hAnsi="Fd5959-Identity-H" w:cs="Fd5959-Identity-H"/>
          <w:sz w:val="32"/>
          <w:szCs w:val="32"/>
        </w:rPr>
        <w:t>on a fixed infrastructure. There have been many studies done</w:t>
      </w:r>
    </w:p>
    <w:p w:rsidR="00F45AE8" w:rsidRPr="00874D5F" w:rsidRDefault="00F45AE8" w:rsidP="00F45AE8">
      <w:pPr>
        <w:autoSpaceDE w:val="0"/>
        <w:autoSpaceDN w:val="0"/>
        <w:adjustRightInd w:val="0"/>
        <w:spacing w:after="0" w:line="240" w:lineRule="auto"/>
        <w:rPr>
          <w:rFonts w:ascii="Fd5959-Identity-H" w:hAnsi="Fd5959-Identity-H" w:cs="Fd5959-Identity-H"/>
          <w:sz w:val="32"/>
          <w:szCs w:val="32"/>
        </w:rPr>
      </w:pPr>
      <w:r w:rsidRPr="00874D5F">
        <w:rPr>
          <w:rFonts w:ascii="Fd5959-Identity-H" w:hAnsi="Fd5959-Identity-H" w:cs="Fd5959-Identity-H"/>
          <w:sz w:val="32"/>
          <w:szCs w:val="32"/>
        </w:rPr>
        <w:t>in this area to improve the quality and efficiency of the routing</w:t>
      </w:r>
    </w:p>
    <w:p w:rsidR="00F45AE8" w:rsidRPr="00874D5F" w:rsidRDefault="00F45AE8" w:rsidP="00F45AE8">
      <w:pPr>
        <w:autoSpaceDE w:val="0"/>
        <w:autoSpaceDN w:val="0"/>
        <w:adjustRightInd w:val="0"/>
        <w:spacing w:after="0" w:line="240" w:lineRule="auto"/>
        <w:rPr>
          <w:rFonts w:ascii="Fd5959-Identity-H" w:hAnsi="Fd5959-Identity-H" w:cs="Fd5959-Identity-H"/>
          <w:sz w:val="32"/>
          <w:szCs w:val="32"/>
        </w:rPr>
      </w:pPr>
      <w:r w:rsidRPr="00874D5F">
        <w:rPr>
          <w:rFonts w:ascii="Fd5959-Identity-H" w:hAnsi="Fd5959-Identity-H" w:cs="Fd5959-Identity-H"/>
          <w:sz w:val="32"/>
          <w:szCs w:val="32"/>
        </w:rPr>
        <w:t>protocols in MANETs. However unique characteristics of</w:t>
      </w:r>
    </w:p>
    <w:p w:rsidR="00F45AE8" w:rsidRPr="00874D5F" w:rsidRDefault="00F45AE8" w:rsidP="00F45AE8">
      <w:pPr>
        <w:autoSpaceDE w:val="0"/>
        <w:autoSpaceDN w:val="0"/>
        <w:adjustRightInd w:val="0"/>
        <w:spacing w:after="0" w:line="240" w:lineRule="auto"/>
        <w:rPr>
          <w:rFonts w:ascii="Fd5959-Identity-H" w:hAnsi="Fd5959-Identity-H" w:cs="Fd5959-Identity-H"/>
          <w:sz w:val="32"/>
          <w:szCs w:val="32"/>
        </w:rPr>
      </w:pPr>
      <w:r w:rsidRPr="00874D5F">
        <w:rPr>
          <w:rFonts w:ascii="Fd5959-Identity-H" w:hAnsi="Fd5959-Identity-H" w:cs="Fd5959-Identity-H"/>
          <w:sz w:val="32"/>
          <w:szCs w:val="32"/>
        </w:rPr>
        <w:t>MANETs topology such as open peer-to-peer architecture,</w:t>
      </w:r>
    </w:p>
    <w:p w:rsidR="00F45AE8" w:rsidRPr="00874D5F" w:rsidRDefault="00F45AE8" w:rsidP="00F45AE8">
      <w:pPr>
        <w:autoSpaceDE w:val="0"/>
        <w:autoSpaceDN w:val="0"/>
        <w:adjustRightInd w:val="0"/>
        <w:spacing w:after="0" w:line="240" w:lineRule="auto"/>
        <w:rPr>
          <w:rFonts w:ascii="Fd5959-Identity-H" w:hAnsi="Fd5959-Identity-H" w:cs="Fd5959-Identity-H"/>
          <w:sz w:val="32"/>
          <w:szCs w:val="32"/>
        </w:rPr>
      </w:pPr>
      <w:r w:rsidRPr="00874D5F">
        <w:rPr>
          <w:rFonts w:ascii="Fd5959-Identity-H" w:hAnsi="Fd5959-Identity-H" w:cs="Fd5959-Identity-H"/>
          <w:sz w:val="32"/>
          <w:szCs w:val="32"/>
        </w:rPr>
        <w:t>dynamic network topology, shared wireless medium and</w:t>
      </w:r>
    </w:p>
    <w:p w:rsidR="00F45AE8" w:rsidRPr="00874D5F" w:rsidRDefault="00F45AE8" w:rsidP="00F45AE8">
      <w:pPr>
        <w:autoSpaceDE w:val="0"/>
        <w:autoSpaceDN w:val="0"/>
        <w:adjustRightInd w:val="0"/>
        <w:spacing w:after="0" w:line="240" w:lineRule="auto"/>
        <w:rPr>
          <w:rFonts w:ascii="Fd5970-Identity-H" w:hAnsi="Fd5970-Identity-H" w:cs="Fd5970-Identity-H"/>
          <w:sz w:val="32"/>
          <w:szCs w:val="32"/>
        </w:rPr>
      </w:pPr>
      <w:r w:rsidRPr="00874D5F">
        <w:rPr>
          <w:rFonts w:ascii="Fd5959-Identity-H" w:hAnsi="Fd5959-Identity-H" w:cs="Fd5959-Identity-H"/>
          <w:sz w:val="32"/>
          <w:szCs w:val="32"/>
        </w:rPr>
        <w:t xml:space="preserve">limited resource </w:t>
      </w:r>
      <w:r w:rsidRPr="00874D5F">
        <w:rPr>
          <w:rFonts w:ascii="Fd5970-Identity-H" w:hAnsi="Fd5970-Identity-H" w:cs="Fd5970-Identity-H"/>
          <w:sz w:val="32"/>
          <w:szCs w:val="32"/>
        </w:rPr>
        <w:t>(</w:t>
      </w:r>
      <w:r w:rsidRPr="00874D5F">
        <w:rPr>
          <w:rFonts w:ascii="Fd5959-Identity-H" w:hAnsi="Fd5959-Identity-H" w:cs="Fd5959-Identity-H"/>
          <w:sz w:val="32"/>
          <w:szCs w:val="32"/>
        </w:rPr>
        <w:t>battery, memory and computation power</w:t>
      </w:r>
      <w:r w:rsidRPr="00874D5F">
        <w:rPr>
          <w:rFonts w:ascii="Fd5970-Identity-H" w:hAnsi="Fd5970-Identity-H" w:cs="Fd5970-Identity-H"/>
          <w:sz w:val="32"/>
          <w:szCs w:val="32"/>
        </w:rPr>
        <w:t>)</w:t>
      </w:r>
    </w:p>
    <w:p w:rsidR="00F45AE8" w:rsidRPr="00874D5F" w:rsidRDefault="00F45AE8" w:rsidP="00F45AE8">
      <w:pPr>
        <w:autoSpaceDE w:val="0"/>
        <w:autoSpaceDN w:val="0"/>
        <w:adjustRightInd w:val="0"/>
        <w:spacing w:after="0" w:line="240" w:lineRule="auto"/>
        <w:rPr>
          <w:rFonts w:ascii="Fd5959-Identity-H" w:hAnsi="Fd5959-Identity-H" w:cs="Fd5959-Identity-H"/>
          <w:sz w:val="32"/>
          <w:szCs w:val="32"/>
        </w:rPr>
      </w:pPr>
      <w:r w:rsidRPr="00874D5F">
        <w:rPr>
          <w:rFonts w:ascii="Fd5959-Identity-H" w:hAnsi="Fd5959-Identity-H" w:cs="Fd5959-Identity-H"/>
          <w:sz w:val="32"/>
          <w:szCs w:val="32"/>
        </w:rPr>
        <w:t>pose a number of non-trivial challenges to security design. The</w:t>
      </w:r>
    </w:p>
    <w:p w:rsidR="00F45AE8" w:rsidRPr="00874D5F" w:rsidRDefault="00F45AE8" w:rsidP="00F45AE8">
      <w:pPr>
        <w:autoSpaceDE w:val="0"/>
        <w:autoSpaceDN w:val="0"/>
        <w:adjustRightInd w:val="0"/>
        <w:spacing w:after="0" w:line="240" w:lineRule="auto"/>
        <w:rPr>
          <w:rFonts w:ascii="Fd5959-Identity-H" w:hAnsi="Fd5959-Identity-H" w:cs="Fd5959-Identity-H"/>
          <w:sz w:val="32"/>
          <w:szCs w:val="32"/>
        </w:rPr>
      </w:pPr>
      <w:r w:rsidRPr="00874D5F">
        <w:rPr>
          <w:rFonts w:ascii="Fd5959-Identity-H" w:hAnsi="Fd5959-Identity-H" w:cs="Fd5959-Identity-H"/>
          <w:sz w:val="32"/>
          <w:szCs w:val="32"/>
        </w:rPr>
        <w:t>fixed infrastructure less environment makes the transactions</w:t>
      </w:r>
    </w:p>
    <w:p w:rsidR="00F45AE8" w:rsidRPr="00874D5F" w:rsidRDefault="00F45AE8" w:rsidP="00F45AE8">
      <w:pPr>
        <w:autoSpaceDE w:val="0"/>
        <w:autoSpaceDN w:val="0"/>
        <w:adjustRightInd w:val="0"/>
        <w:spacing w:after="0" w:line="240" w:lineRule="auto"/>
        <w:rPr>
          <w:rFonts w:ascii="Fd5959-Identity-H" w:hAnsi="Fd5959-Identity-H" w:cs="Fd5959-Identity-H"/>
          <w:sz w:val="32"/>
          <w:szCs w:val="32"/>
        </w:rPr>
      </w:pPr>
      <w:r w:rsidRPr="00874D5F">
        <w:rPr>
          <w:rFonts w:ascii="Fd5959-Identity-H" w:hAnsi="Fd5959-Identity-H" w:cs="Fd5959-Identity-H"/>
          <w:sz w:val="32"/>
          <w:szCs w:val="32"/>
        </w:rPr>
        <w:t>less secure. Traditional routing algorithms in MANETs do not</w:t>
      </w:r>
    </w:p>
    <w:p w:rsidR="00D45902" w:rsidRDefault="00F45AE8" w:rsidP="00F45AE8">
      <w:pPr>
        <w:rPr>
          <w:rFonts w:ascii="Times-Roman" w:hAnsi="Times-Roman" w:cs="Times-Roman"/>
          <w:color w:val="943634" w:themeColor="accent2" w:themeShade="BF"/>
          <w:sz w:val="32"/>
          <w:szCs w:val="32"/>
          <w:u w:val="single"/>
        </w:rPr>
      </w:pPr>
      <w:r w:rsidRPr="00874D5F">
        <w:rPr>
          <w:rFonts w:ascii="Fd5959-Identity-H" w:hAnsi="Fd5959-Identity-H" w:cs="Fd5959-Identity-H"/>
          <w:sz w:val="32"/>
          <w:szCs w:val="32"/>
        </w:rPr>
        <w:t>work with cryptographic techniques.</w:t>
      </w:r>
    </w:p>
    <w:p w:rsidR="00F45AE8" w:rsidRPr="00D45902" w:rsidRDefault="00F45AE8" w:rsidP="00F45AE8">
      <w:pPr>
        <w:rPr>
          <w:rFonts w:ascii="Times-Roman" w:hAnsi="Times-Roman" w:cs="Times-Roman"/>
          <w:color w:val="943634" w:themeColor="accent2" w:themeShade="BF"/>
          <w:sz w:val="32"/>
          <w:szCs w:val="32"/>
          <w:u w:val="single"/>
        </w:rPr>
      </w:pPr>
      <w:r w:rsidRPr="00D51A0A">
        <w:rPr>
          <w:rFonts w:ascii="Times-Bold" w:hAnsi="Times-Bold" w:cs="Times-Bold"/>
          <w:b/>
          <w:bCs/>
          <w:color w:val="943634" w:themeColor="accent2" w:themeShade="BF"/>
          <w:sz w:val="28"/>
          <w:szCs w:val="28"/>
          <w:u w:val="single"/>
        </w:rPr>
        <w:lastRenderedPageBreak/>
        <w:t>Proposed System:</w:t>
      </w:r>
    </w:p>
    <w:p w:rsidR="00F45AE8" w:rsidRPr="00E17C16" w:rsidRDefault="00F45AE8" w:rsidP="00F45AE8">
      <w:pPr>
        <w:autoSpaceDE w:val="0"/>
        <w:autoSpaceDN w:val="0"/>
        <w:adjustRightInd w:val="0"/>
        <w:spacing w:after="0" w:line="240" w:lineRule="auto"/>
        <w:rPr>
          <w:rFonts w:ascii="Fd5959-Identity-H" w:hAnsi="Fd5959-Identity-H" w:cs="Fd5959-Identity-H"/>
          <w:sz w:val="32"/>
          <w:szCs w:val="32"/>
        </w:rPr>
      </w:pPr>
      <w:r w:rsidRPr="00E17C16">
        <w:rPr>
          <w:rFonts w:ascii="Fd5959-Identity-H" w:hAnsi="Fd5959-Identity-H" w:cs="Fd5959-Identity-H"/>
          <w:sz w:val="32"/>
          <w:szCs w:val="32"/>
        </w:rPr>
        <w:t>Cryptography</w:t>
      </w:r>
      <w:r>
        <w:rPr>
          <w:rFonts w:ascii="Fd5959-Identity-H" w:hAnsi="Fd5959-Identity-H" w:cs="Fd5959-Identity-H"/>
          <w:sz w:val="32"/>
          <w:szCs w:val="32"/>
        </w:rPr>
        <w:t xml:space="preserve"> </w:t>
      </w:r>
      <w:r w:rsidRPr="00E17C16">
        <w:rPr>
          <w:rFonts w:ascii="Fd5959-Identity-H" w:hAnsi="Fd5959-Identity-H" w:cs="Fd5959-Identity-H"/>
          <w:sz w:val="32"/>
          <w:szCs w:val="32"/>
        </w:rPr>
        <w:t>procedures were introduced in them to make secure</w:t>
      </w:r>
      <w:r>
        <w:rPr>
          <w:rFonts w:ascii="Fd5959-Identity-H" w:hAnsi="Fd5959-Identity-H" w:cs="Fd5959-Identity-H"/>
          <w:sz w:val="32"/>
          <w:szCs w:val="32"/>
        </w:rPr>
        <w:t xml:space="preserve"> </w:t>
      </w:r>
      <w:r w:rsidRPr="00E17C16">
        <w:rPr>
          <w:rFonts w:ascii="Fd5959-Identity-H" w:hAnsi="Fd5959-Identity-H" w:cs="Fd5959-Identity-H"/>
          <w:sz w:val="32"/>
          <w:szCs w:val="32"/>
        </w:rPr>
        <w:t>transactions. This paper proposes a secure, trusted, optimal</w:t>
      </w:r>
      <w:r>
        <w:rPr>
          <w:rFonts w:ascii="Fd5959-Identity-H" w:hAnsi="Fd5959-Identity-H" w:cs="Fd5959-Identity-H"/>
          <w:sz w:val="32"/>
          <w:szCs w:val="32"/>
        </w:rPr>
        <w:t xml:space="preserve"> </w:t>
      </w:r>
      <w:r w:rsidRPr="00E17C16">
        <w:rPr>
          <w:rFonts w:ascii="Fd5959-Identity-H" w:hAnsi="Fd5959-Identity-H" w:cs="Fd5959-Identity-H"/>
          <w:sz w:val="32"/>
          <w:szCs w:val="32"/>
        </w:rPr>
        <w:t>scheme for routing in MANETs.</w:t>
      </w:r>
    </w:p>
    <w:p w:rsidR="00F45AE8" w:rsidRDefault="00F45AE8" w:rsidP="00F45AE8">
      <w:pPr>
        <w:rPr>
          <w:rFonts w:ascii="Times-Bold" w:hAnsi="Times-Bold" w:cs="Times-Bold"/>
          <w:b/>
          <w:bCs/>
          <w:sz w:val="28"/>
          <w:szCs w:val="28"/>
        </w:rPr>
      </w:pPr>
    </w:p>
    <w:p w:rsidR="00F45AE8" w:rsidRDefault="00F45AE8" w:rsidP="00F45AE8">
      <w:pPr>
        <w:rPr>
          <w:rFonts w:ascii="Times-Bold" w:hAnsi="Times-Bold" w:cs="Times-Bold"/>
          <w:b/>
          <w:bCs/>
          <w:color w:val="C00000"/>
          <w:sz w:val="28"/>
          <w:szCs w:val="28"/>
        </w:rPr>
      </w:pPr>
      <w:r>
        <w:rPr>
          <w:rFonts w:ascii="Times-Bold" w:hAnsi="Times-Bold" w:cs="Times-Bold"/>
          <w:b/>
          <w:bCs/>
          <w:color w:val="C00000"/>
          <w:sz w:val="28"/>
          <w:szCs w:val="28"/>
        </w:rPr>
        <w:t>Modules:</w:t>
      </w:r>
    </w:p>
    <w:p w:rsidR="00F45AE8" w:rsidRPr="00214C98" w:rsidRDefault="00F45AE8" w:rsidP="00F45AE8">
      <w:pPr>
        <w:numPr>
          <w:ilvl w:val="0"/>
          <w:numId w:val="1"/>
        </w:numPr>
        <w:rPr>
          <w:rFonts w:ascii="Times-Bold" w:hAnsi="Times-Bold" w:cs="Times-Bold"/>
          <w:b/>
          <w:bCs/>
          <w:color w:val="0D0D0D" w:themeColor="text1" w:themeTint="F2"/>
          <w:sz w:val="28"/>
          <w:szCs w:val="28"/>
        </w:rPr>
      </w:pPr>
      <w:r w:rsidRPr="00214C98">
        <w:rPr>
          <w:rFonts w:ascii="Times-Bold" w:hAnsi="Times-Bold" w:cs="Times-Bold"/>
          <w:b/>
          <w:bCs/>
          <w:color w:val="0D0D0D" w:themeColor="text1" w:themeTint="F2"/>
          <w:sz w:val="28"/>
          <w:szCs w:val="28"/>
        </w:rPr>
        <w:t>Login Module.</w:t>
      </w:r>
    </w:p>
    <w:p w:rsidR="00F45AE8" w:rsidRPr="00214C98" w:rsidRDefault="00F45AE8" w:rsidP="00F45AE8">
      <w:pPr>
        <w:numPr>
          <w:ilvl w:val="0"/>
          <w:numId w:val="1"/>
        </w:numPr>
        <w:rPr>
          <w:rFonts w:ascii="Times-Bold" w:hAnsi="Times-Bold" w:cs="Times-Bold"/>
          <w:b/>
          <w:bCs/>
          <w:color w:val="0D0D0D" w:themeColor="text1" w:themeTint="F2"/>
          <w:sz w:val="28"/>
          <w:szCs w:val="28"/>
        </w:rPr>
      </w:pPr>
      <w:r w:rsidRPr="00214C98">
        <w:rPr>
          <w:rFonts w:ascii="Times-Bold" w:hAnsi="Times-Bold" w:cs="Times-Bold"/>
          <w:b/>
          <w:bCs/>
          <w:color w:val="0D0D0D" w:themeColor="text1" w:themeTint="F2"/>
          <w:sz w:val="28"/>
          <w:szCs w:val="28"/>
        </w:rPr>
        <w:t>Sender Module.</w:t>
      </w:r>
    </w:p>
    <w:p w:rsidR="00F45AE8" w:rsidRPr="00214C98" w:rsidRDefault="00F45AE8" w:rsidP="00F45AE8">
      <w:pPr>
        <w:numPr>
          <w:ilvl w:val="0"/>
          <w:numId w:val="1"/>
        </w:numPr>
        <w:rPr>
          <w:rFonts w:ascii="Times-Bold" w:hAnsi="Times-Bold" w:cs="Times-Bold"/>
          <w:b/>
          <w:bCs/>
          <w:color w:val="0D0D0D" w:themeColor="text1" w:themeTint="F2"/>
          <w:sz w:val="28"/>
          <w:szCs w:val="28"/>
        </w:rPr>
      </w:pPr>
      <w:r>
        <w:rPr>
          <w:rFonts w:ascii="Times-Bold" w:hAnsi="Times-Bold" w:cs="Times-Bold"/>
          <w:b/>
          <w:bCs/>
          <w:color w:val="0D0D0D" w:themeColor="text1" w:themeTint="F2"/>
          <w:sz w:val="28"/>
          <w:szCs w:val="28"/>
        </w:rPr>
        <w:t>Trusted Center Module.</w:t>
      </w:r>
    </w:p>
    <w:p w:rsidR="00F45AE8" w:rsidRDefault="00F45AE8" w:rsidP="00F45AE8">
      <w:pPr>
        <w:numPr>
          <w:ilvl w:val="0"/>
          <w:numId w:val="1"/>
        </w:numPr>
        <w:rPr>
          <w:rFonts w:ascii="Times-Bold" w:hAnsi="Times-Bold" w:cs="Times-Bold"/>
          <w:b/>
          <w:bCs/>
          <w:color w:val="0D0D0D" w:themeColor="text1" w:themeTint="F2"/>
          <w:sz w:val="28"/>
          <w:szCs w:val="28"/>
        </w:rPr>
      </w:pPr>
      <w:r w:rsidRPr="00214C98">
        <w:rPr>
          <w:rFonts w:ascii="Times-Bold" w:hAnsi="Times-Bold" w:cs="Times-Bold"/>
          <w:b/>
          <w:bCs/>
          <w:color w:val="0D0D0D" w:themeColor="text1" w:themeTint="F2"/>
          <w:sz w:val="28"/>
          <w:szCs w:val="28"/>
        </w:rPr>
        <w:t>Receiver Module.</w:t>
      </w:r>
    </w:p>
    <w:p w:rsidR="00F45AE8" w:rsidRDefault="00F45AE8" w:rsidP="00F45AE8">
      <w:pPr>
        <w:numPr>
          <w:ilvl w:val="0"/>
          <w:numId w:val="1"/>
        </w:numPr>
        <w:rPr>
          <w:rFonts w:ascii="Times-Bold" w:hAnsi="Times-Bold" w:cs="Times-Bold"/>
          <w:b/>
          <w:bCs/>
          <w:color w:val="0D0D0D" w:themeColor="text1" w:themeTint="F2"/>
          <w:sz w:val="28"/>
          <w:szCs w:val="28"/>
        </w:rPr>
      </w:pPr>
      <w:r w:rsidRPr="00214C98">
        <w:rPr>
          <w:rFonts w:ascii="Times-Bold" w:hAnsi="Times-Bold" w:cs="Times-Bold"/>
          <w:b/>
          <w:bCs/>
          <w:color w:val="0D0D0D" w:themeColor="text1" w:themeTint="F2"/>
          <w:sz w:val="28"/>
          <w:szCs w:val="28"/>
        </w:rPr>
        <w:t>Key Generation</w:t>
      </w:r>
      <w:r>
        <w:rPr>
          <w:rFonts w:ascii="Times-Bold" w:hAnsi="Times-Bold" w:cs="Times-Bold"/>
          <w:b/>
          <w:bCs/>
          <w:color w:val="0D0D0D" w:themeColor="text1" w:themeTint="F2"/>
          <w:sz w:val="28"/>
          <w:szCs w:val="28"/>
        </w:rPr>
        <w:t xml:space="preserve"> Module.</w:t>
      </w:r>
    </w:p>
    <w:p w:rsidR="00F45AE8" w:rsidRDefault="00F45AE8" w:rsidP="00F45AE8">
      <w:pPr>
        <w:numPr>
          <w:ilvl w:val="0"/>
          <w:numId w:val="1"/>
        </w:numPr>
        <w:rPr>
          <w:rFonts w:ascii="Times-Bold" w:hAnsi="Times-Bold" w:cs="Times-Bold"/>
          <w:b/>
          <w:bCs/>
          <w:color w:val="0D0D0D" w:themeColor="text1" w:themeTint="F2"/>
          <w:sz w:val="28"/>
          <w:szCs w:val="28"/>
        </w:rPr>
      </w:pPr>
      <w:r>
        <w:rPr>
          <w:rFonts w:ascii="Times-Bold" w:hAnsi="Times-Bold" w:cs="Times-Bold"/>
          <w:b/>
          <w:bCs/>
          <w:color w:val="0D0D0D" w:themeColor="text1" w:themeTint="F2"/>
          <w:sz w:val="28"/>
          <w:szCs w:val="28"/>
        </w:rPr>
        <w:t>Routers Module.</w:t>
      </w:r>
    </w:p>
    <w:p w:rsidR="00F45AE8" w:rsidRPr="00711FAE" w:rsidRDefault="00F45AE8" w:rsidP="00F45AE8">
      <w:pPr>
        <w:rPr>
          <w:rFonts w:ascii="Times-Bold" w:hAnsi="Times-Bold" w:cs="Times-Bold"/>
          <w:b/>
          <w:bCs/>
          <w:color w:val="C00000"/>
          <w:sz w:val="28"/>
          <w:szCs w:val="28"/>
        </w:rPr>
      </w:pPr>
      <w:r w:rsidRPr="00711FAE">
        <w:rPr>
          <w:rFonts w:ascii="Times-Bold" w:hAnsi="Times-Bold" w:cs="Times-Bold"/>
          <w:b/>
          <w:bCs/>
          <w:color w:val="C00000"/>
          <w:sz w:val="28"/>
          <w:szCs w:val="28"/>
        </w:rPr>
        <w:t>H/w &amp; s/wcomponents:</w:t>
      </w:r>
    </w:p>
    <w:p w:rsidR="00F45AE8" w:rsidRPr="00C7146D" w:rsidRDefault="00F45AE8" w:rsidP="00F45AE8">
      <w:pPr>
        <w:pStyle w:val="ListParagraph"/>
        <w:ind w:left="1080"/>
        <w:jc w:val="both"/>
        <w:rPr>
          <w:rFonts w:ascii="Bookman Old Style" w:hAnsi="Bookman Old Style"/>
          <w:bCs/>
          <w:color w:val="FF0000"/>
          <w:sz w:val="24"/>
          <w:u w:val="single"/>
        </w:rPr>
      </w:pPr>
    </w:p>
    <w:p w:rsidR="00F45AE8" w:rsidRDefault="00F45AE8" w:rsidP="00F45AE8">
      <w:pPr>
        <w:pStyle w:val="ListParagraph"/>
        <w:ind w:left="1080"/>
        <w:jc w:val="both"/>
        <w:rPr>
          <w:rFonts w:ascii="Bookman Old Style" w:hAnsi="Bookman Old Style"/>
          <w:b/>
          <w:bCs/>
          <w:sz w:val="24"/>
          <w:u w:val="single"/>
        </w:rPr>
      </w:pPr>
      <w:r w:rsidRPr="00C10133">
        <w:rPr>
          <w:rFonts w:ascii="Bookman Old Style" w:hAnsi="Bookman Old Style"/>
          <w:b/>
          <w:bCs/>
          <w:sz w:val="24"/>
          <w:u w:val="single"/>
        </w:rPr>
        <w:t>Software Requirements:</w:t>
      </w:r>
    </w:p>
    <w:p w:rsidR="00F45AE8" w:rsidRPr="00C10133" w:rsidRDefault="00F45AE8" w:rsidP="00F45AE8">
      <w:pPr>
        <w:pStyle w:val="ListParagraph"/>
        <w:ind w:left="1080"/>
        <w:jc w:val="both"/>
        <w:rPr>
          <w:rFonts w:ascii="Bookman Old Style" w:hAnsi="Bookman Old Style"/>
          <w:b/>
          <w:bCs/>
          <w:sz w:val="24"/>
          <w:u w:val="single"/>
        </w:rPr>
      </w:pPr>
    </w:p>
    <w:p w:rsidR="00F45AE8" w:rsidRPr="00C10133" w:rsidRDefault="00F45AE8" w:rsidP="00F45AE8">
      <w:pPr>
        <w:pStyle w:val="ListParagraph"/>
        <w:spacing w:line="360" w:lineRule="auto"/>
        <w:ind w:left="1080"/>
        <w:rPr>
          <w:rFonts w:ascii="Bookman Old Style" w:hAnsi="Bookman Old Style"/>
          <w:b/>
          <w:bCs/>
          <w:color w:val="000000"/>
          <w:sz w:val="24"/>
        </w:rPr>
      </w:pPr>
      <w:r w:rsidRPr="00C10133">
        <w:rPr>
          <w:rFonts w:ascii="Bookman Old Style" w:hAnsi="Bookman Old Style"/>
          <w:bCs/>
          <w:color w:val="000000"/>
          <w:sz w:val="24"/>
        </w:rPr>
        <w:t xml:space="preserve">Language         </w:t>
      </w:r>
      <w:r w:rsidRPr="00C10133">
        <w:rPr>
          <w:rFonts w:ascii="Bookman Old Style" w:hAnsi="Bookman Old Style"/>
          <w:bCs/>
          <w:color w:val="000000"/>
          <w:sz w:val="24"/>
        </w:rPr>
        <w:tab/>
      </w:r>
      <w:r w:rsidRPr="00C10133">
        <w:rPr>
          <w:rFonts w:ascii="Bookman Old Style" w:hAnsi="Bookman Old Style"/>
          <w:bCs/>
          <w:color w:val="000000"/>
          <w:sz w:val="24"/>
        </w:rPr>
        <w:tab/>
        <w:t xml:space="preserve"> :   C#.NET </w:t>
      </w:r>
    </w:p>
    <w:p w:rsidR="00F45AE8" w:rsidRDefault="00F45AE8" w:rsidP="00F45AE8">
      <w:pPr>
        <w:pStyle w:val="ListParagraph"/>
        <w:spacing w:line="360" w:lineRule="auto"/>
        <w:ind w:left="1080"/>
        <w:rPr>
          <w:rFonts w:ascii="Bookman Old Style" w:hAnsi="Bookman Old Style"/>
          <w:bCs/>
          <w:color w:val="000000"/>
          <w:sz w:val="24"/>
        </w:rPr>
      </w:pPr>
      <w:r w:rsidRPr="00C10133">
        <w:rPr>
          <w:rFonts w:ascii="Bookman Old Style" w:hAnsi="Bookman Old Style"/>
          <w:bCs/>
          <w:color w:val="000000"/>
          <w:sz w:val="24"/>
        </w:rPr>
        <w:t xml:space="preserve">Technologies    </w:t>
      </w:r>
      <w:r w:rsidRPr="00C10133">
        <w:rPr>
          <w:rFonts w:ascii="Bookman Old Style" w:hAnsi="Bookman Old Style"/>
          <w:bCs/>
          <w:color w:val="000000"/>
          <w:sz w:val="24"/>
        </w:rPr>
        <w:tab/>
      </w:r>
      <w:r w:rsidRPr="00C10133">
        <w:rPr>
          <w:rFonts w:ascii="Bookman Old Style" w:hAnsi="Bookman Old Style"/>
          <w:bCs/>
          <w:color w:val="000000"/>
          <w:sz w:val="24"/>
        </w:rPr>
        <w:tab/>
        <w:t xml:space="preserve"> :  Microsoft.NET Framework, </w:t>
      </w:r>
      <w:r>
        <w:rPr>
          <w:rFonts w:ascii="Bookman Old Style" w:hAnsi="Bookman Old Style"/>
          <w:bCs/>
          <w:color w:val="000000"/>
          <w:sz w:val="24"/>
        </w:rPr>
        <w:t xml:space="preserve">    </w:t>
      </w:r>
    </w:p>
    <w:p w:rsidR="00F45AE8" w:rsidRPr="00C10133" w:rsidRDefault="00F45AE8" w:rsidP="00F45AE8">
      <w:pPr>
        <w:pStyle w:val="ListParagraph"/>
        <w:spacing w:line="360" w:lineRule="auto"/>
        <w:ind w:left="1080"/>
        <w:rPr>
          <w:rFonts w:ascii="Bookman Old Style" w:hAnsi="Bookman Old Style"/>
          <w:bCs/>
          <w:color w:val="000000"/>
          <w:sz w:val="24"/>
        </w:rPr>
      </w:pPr>
      <w:r>
        <w:rPr>
          <w:rFonts w:ascii="Bookman Old Style" w:hAnsi="Bookman Old Style"/>
          <w:bCs/>
          <w:color w:val="000000"/>
          <w:sz w:val="24"/>
        </w:rPr>
        <w:t xml:space="preserve">                                                </w:t>
      </w:r>
      <w:r w:rsidRPr="00C10133">
        <w:rPr>
          <w:rFonts w:ascii="Bookman Old Style" w:hAnsi="Bookman Old Style"/>
          <w:bCs/>
          <w:color w:val="000000"/>
          <w:sz w:val="24"/>
        </w:rPr>
        <w:t>ASP.NET,ADO.NET</w:t>
      </w:r>
    </w:p>
    <w:p w:rsidR="00F45AE8" w:rsidRPr="00C10133" w:rsidRDefault="00F45AE8" w:rsidP="00F45AE8">
      <w:pPr>
        <w:pStyle w:val="ListParagraph"/>
        <w:spacing w:line="360" w:lineRule="auto"/>
        <w:ind w:left="1080"/>
        <w:rPr>
          <w:rFonts w:ascii="Bookman Old Style" w:hAnsi="Bookman Old Style"/>
          <w:bCs/>
          <w:color w:val="000000"/>
          <w:sz w:val="24"/>
        </w:rPr>
      </w:pPr>
      <w:r w:rsidRPr="00C10133">
        <w:rPr>
          <w:rFonts w:ascii="Bookman Old Style" w:hAnsi="Bookman Old Style"/>
          <w:bCs/>
          <w:color w:val="000000"/>
          <w:sz w:val="24"/>
        </w:rPr>
        <w:t xml:space="preserve">IDE                   </w:t>
      </w:r>
      <w:r w:rsidRPr="00C10133">
        <w:rPr>
          <w:rFonts w:ascii="Bookman Old Style" w:hAnsi="Bookman Old Style"/>
          <w:bCs/>
          <w:color w:val="000000"/>
          <w:sz w:val="24"/>
        </w:rPr>
        <w:tab/>
      </w:r>
      <w:r w:rsidRPr="00C10133">
        <w:rPr>
          <w:rFonts w:ascii="Bookman Old Style" w:hAnsi="Bookman Old Style"/>
          <w:bCs/>
          <w:color w:val="000000"/>
          <w:sz w:val="24"/>
        </w:rPr>
        <w:tab/>
        <w:t xml:space="preserve"> :  Visual Studio 2008</w:t>
      </w:r>
    </w:p>
    <w:p w:rsidR="00F45AE8" w:rsidRPr="00C10133" w:rsidRDefault="00F45AE8" w:rsidP="00F45AE8">
      <w:pPr>
        <w:pStyle w:val="ListParagraph"/>
        <w:spacing w:line="360" w:lineRule="auto"/>
        <w:ind w:left="1080"/>
        <w:rPr>
          <w:rFonts w:ascii="Bookman Old Style" w:hAnsi="Bookman Old Style"/>
          <w:b/>
          <w:bCs/>
          <w:color w:val="000000"/>
          <w:sz w:val="24"/>
        </w:rPr>
      </w:pPr>
      <w:r w:rsidRPr="00C10133">
        <w:rPr>
          <w:rFonts w:ascii="Bookman Old Style" w:hAnsi="Bookman Old Style"/>
          <w:bCs/>
          <w:color w:val="000000"/>
          <w:sz w:val="24"/>
        </w:rPr>
        <w:t xml:space="preserve">Backend                       </w:t>
      </w:r>
      <w:r>
        <w:rPr>
          <w:rFonts w:ascii="Bookman Old Style" w:hAnsi="Bookman Old Style"/>
          <w:bCs/>
          <w:color w:val="000000"/>
          <w:sz w:val="24"/>
        </w:rPr>
        <w:t xml:space="preserve">     </w:t>
      </w:r>
      <w:r w:rsidRPr="00C10133">
        <w:rPr>
          <w:rFonts w:ascii="Bookman Old Style" w:hAnsi="Bookman Old Style"/>
          <w:bCs/>
          <w:color w:val="000000"/>
          <w:sz w:val="24"/>
        </w:rPr>
        <w:t xml:space="preserve">  :  SQL Server 2005</w:t>
      </w:r>
    </w:p>
    <w:p w:rsidR="00F45AE8" w:rsidRDefault="00F45AE8" w:rsidP="00F45AE8">
      <w:pPr>
        <w:pStyle w:val="ListParagraph"/>
        <w:spacing w:line="360" w:lineRule="auto"/>
        <w:ind w:left="1080"/>
        <w:rPr>
          <w:rFonts w:ascii="Bookman Old Style" w:hAnsi="Bookman Old Style"/>
          <w:bCs/>
          <w:color w:val="000000"/>
          <w:sz w:val="24"/>
        </w:rPr>
      </w:pPr>
      <w:r w:rsidRPr="00C10133">
        <w:rPr>
          <w:rFonts w:ascii="Bookman Old Style" w:hAnsi="Bookman Old Style"/>
          <w:bCs/>
          <w:color w:val="000000"/>
          <w:sz w:val="24"/>
        </w:rPr>
        <w:t xml:space="preserve">Operating System         </w:t>
      </w:r>
      <w:r>
        <w:rPr>
          <w:rFonts w:ascii="Bookman Old Style" w:hAnsi="Bookman Old Style"/>
          <w:bCs/>
          <w:color w:val="000000"/>
          <w:sz w:val="24"/>
        </w:rPr>
        <w:t xml:space="preserve">      </w:t>
      </w:r>
      <w:r w:rsidRPr="00C10133">
        <w:rPr>
          <w:rFonts w:ascii="Bookman Old Style" w:hAnsi="Bookman Old Style"/>
          <w:bCs/>
          <w:color w:val="000000"/>
          <w:sz w:val="24"/>
        </w:rPr>
        <w:t xml:space="preserve">  :  Mi</w:t>
      </w:r>
      <w:r w:rsidR="00711FAE">
        <w:rPr>
          <w:rFonts w:ascii="Bookman Old Style" w:hAnsi="Bookman Old Style"/>
          <w:bCs/>
          <w:color w:val="000000"/>
          <w:sz w:val="24"/>
        </w:rPr>
        <w:t>crosoft Windows XP SP2 or Late</w:t>
      </w:r>
      <w:r w:rsidRPr="00C10133">
        <w:rPr>
          <w:rFonts w:ascii="Bookman Old Style" w:hAnsi="Bookman Old Style"/>
          <w:bCs/>
          <w:color w:val="000000"/>
          <w:sz w:val="24"/>
        </w:rPr>
        <w:t>Version</w:t>
      </w:r>
    </w:p>
    <w:p w:rsidR="00711FAE" w:rsidRPr="00C10133" w:rsidRDefault="00711FAE" w:rsidP="00F45AE8">
      <w:pPr>
        <w:pStyle w:val="ListParagraph"/>
        <w:spacing w:line="360" w:lineRule="auto"/>
        <w:ind w:left="1080"/>
        <w:rPr>
          <w:rFonts w:ascii="Bookman Old Style" w:hAnsi="Bookman Old Style"/>
          <w:b/>
          <w:bCs/>
          <w:color w:val="000000"/>
          <w:sz w:val="24"/>
        </w:rPr>
      </w:pPr>
    </w:p>
    <w:p w:rsidR="00F45AE8" w:rsidRPr="00C10133" w:rsidRDefault="00F45AE8" w:rsidP="00F45AE8">
      <w:pPr>
        <w:pStyle w:val="ListParagraph"/>
        <w:ind w:left="1080"/>
        <w:rPr>
          <w:rFonts w:ascii="Bookman Old Style" w:hAnsi="Bookman Old Style"/>
          <w:color w:val="000000"/>
          <w:sz w:val="24"/>
          <w:u w:val="single"/>
        </w:rPr>
      </w:pPr>
    </w:p>
    <w:p w:rsidR="00F45AE8" w:rsidRPr="00C10133" w:rsidRDefault="00F45AE8" w:rsidP="00F45AE8">
      <w:pPr>
        <w:pStyle w:val="ListParagraph"/>
        <w:ind w:left="1080"/>
        <w:rPr>
          <w:rFonts w:ascii="Bookman Old Style" w:hAnsi="Bookman Old Style"/>
          <w:b/>
          <w:color w:val="000000"/>
          <w:sz w:val="24"/>
          <w:u w:val="single"/>
        </w:rPr>
      </w:pPr>
      <w:r w:rsidRPr="00C10133">
        <w:rPr>
          <w:rFonts w:ascii="Bookman Old Style" w:hAnsi="Bookman Old Style"/>
          <w:b/>
          <w:color w:val="000000"/>
          <w:sz w:val="24"/>
          <w:u w:val="single"/>
        </w:rPr>
        <w:t>Hardware Requirements:</w:t>
      </w:r>
    </w:p>
    <w:p w:rsidR="00F45AE8" w:rsidRPr="00C10133" w:rsidRDefault="00F45AE8" w:rsidP="00F45AE8">
      <w:pPr>
        <w:pStyle w:val="ListParagraph"/>
        <w:spacing w:line="360" w:lineRule="auto"/>
        <w:ind w:left="1080"/>
        <w:rPr>
          <w:rFonts w:ascii="Bookman Old Style" w:hAnsi="Bookman Old Style"/>
          <w:b/>
          <w:bCs/>
          <w:color w:val="000000"/>
          <w:sz w:val="24"/>
        </w:rPr>
      </w:pPr>
      <w:r w:rsidRPr="00C10133">
        <w:rPr>
          <w:rFonts w:ascii="Bookman Old Style" w:hAnsi="Bookman Old Style"/>
          <w:bCs/>
          <w:color w:val="000000"/>
          <w:sz w:val="24"/>
        </w:rPr>
        <w:t>Processor</w:t>
      </w:r>
      <w:r w:rsidRPr="00C10133">
        <w:rPr>
          <w:rFonts w:ascii="Bookman Old Style" w:hAnsi="Bookman Old Style"/>
          <w:bCs/>
          <w:color w:val="000000"/>
          <w:sz w:val="24"/>
        </w:rPr>
        <w:tab/>
      </w:r>
      <w:r w:rsidRPr="00C10133">
        <w:rPr>
          <w:rFonts w:ascii="Bookman Old Style" w:hAnsi="Bookman Old Style"/>
          <w:bCs/>
          <w:color w:val="000000"/>
          <w:sz w:val="24"/>
        </w:rPr>
        <w:tab/>
      </w:r>
      <w:r w:rsidRPr="00C10133">
        <w:rPr>
          <w:rFonts w:ascii="Bookman Old Style" w:hAnsi="Bookman Old Style"/>
          <w:bCs/>
          <w:color w:val="000000"/>
          <w:sz w:val="24"/>
        </w:rPr>
        <w:tab/>
        <w:t>: Intel Pentium or more</w:t>
      </w:r>
    </w:p>
    <w:p w:rsidR="00E24DF0" w:rsidRDefault="00F45AE8" w:rsidP="00711FAE">
      <w:pPr>
        <w:pStyle w:val="ListParagraph"/>
        <w:spacing w:line="360" w:lineRule="auto"/>
        <w:ind w:left="1080"/>
        <w:rPr>
          <w:rFonts w:ascii="Bookman Old Style" w:hAnsi="Bookman Old Style"/>
          <w:bCs/>
          <w:color w:val="000000"/>
          <w:sz w:val="24"/>
        </w:rPr>
      </w:pPr>
      <w:r w:rsidRPr="00C10133">
        <w:rPr>
          <w:rFonts w:ascii="Bookman Old Style" w:hAnsi="Bookman Old Style"/>
          <w:bCs/>
          <w:color w:val="000000"/>
          <w:sz w:val="24"/>
        </w:rPr>
        <w:t>RAM</w:t>
      </w:r>
      <w:r w:rsidRPr="00C10133">
        <w:rPr>
          <w:rFonts w:ascii="Bookman Old Style" w:hAnsi="Bookman Old Style"/>
          <w:bCs/>
          <w:color w:val="000000"/>
          <w:sz w:val="24"/>
        </w:rPr>
        <w:tab/>
      </w:r>
      <w:r w:rsidRPr="00C10133">
        <w:rPr>
          <w:rFonts w:ascii="Bookman Old Style" w:hAnsi="Bookman Old Style"/>
          <w:bCs/>
          <w:color w:val="000000"/>
          <w:sz w:val="24"/>
        </w:rPr>
        <w:tab/>
      </w:r>
      <w:r w:rsidRPr="00C10133">
        <w:rPr>
          <w:rFonts w:ascii="Bookman Old Style" w:hAnsi="Bookman Old Style"/>
          <w:bCs/>
          <w:color w:val="000000"/>
          <w:sz w:val="24"/>
        </w:rPr>
        <w:tab/>
      </w:r>
      <w:r w:rsidRPr="00C10133">
        <w:rPr>
          <w:rFonts w:ascii="Bookman Old Style" w:hAnsi="Bookman Old Style"/>
          <w:bCs/>
          <w:color w:val="000000"/>
          <w:sz w:val="24"/>
        </w:rPr>
        <w:tab/>
        <w:t>: 512 M</w:t>
      </w:r>
      <w:r>
        <w:rPr>
          <w:rFonts w:ascii="Bookman Old Style" w:hAnsi="Bookman Old Style"/>
          <w:bCs/>
          <w:color w:val="000000"/>
          <w:sz w:val="24"/>
        </w:rPr>
        <w:t xml:space="preserve">  </w:t>
      </w:r>
    </w:p>
    <w:p w:rsidR="00F45AE8" w:rsidRDefault="00F45AE8" w:rsidP="00711FAE">
      <w:pPr>
        <w:pStyle w:val="ListParagraph"/>
        <w:spacing w:line="360" w:lineRule="auto"/>
        <w:ind w:left="1080"/>
        <w:rPr>
          <w:rFonts w:ascii="Bookman Old Style" w:hAnsi="Bookman Old Style"/>
          <w:bCs/>
          <w:color w:val="000000"/>
          <w:sz w:val="24"/>
        </w:rPr>
      </w:pPr>
      <w:r>
        <w:rPr>
          <w:rFonts w:ascii="Bookman Old Style" w:hAnsi="Bookman Old Style"/>
          <w:bCs/>
          <w:color w:val="000000"/>
          <w:sz w:val="24"/>
        </w:rPr>
        <w:t xml:space="preserve">     Hard Disk </w:t>
      </w:r>
      <w:r>
        <w:rPr>
          <w:rFonts w:ascii="Bookman Old Style" w:hAnsi="Bookman Old Style"/>
          <w:bCs/>
          <w:color w:val="000000"/>
          <w:sz w:val="24"/>
        </w:rPr>
        <w:tab/>
      </w:r>
      <w:r>
        <w:rPr>
          <w:rFonts w:ascii="Bookman Old Style" w:hAnsi="Bookman Old Style"/>
          <w:bCs/>
          <w:color w:val="000000"/>
          <w:sz w:val="24"/>
        </w:rPr>
        <w:tab/>
        <w:t xml:space="preserve">     </w:t>
      </w:r>
      <w:r w:rsidRPr="00C10133">
        <w:rPr>
          <w:rFonts w:ascii="Bookman Old Style" w:hAnsi="Bookman Old Style"/>
          <w:bCs/>
          <w:color w:val="000000"/>
          <w:sz w:val="24"/>
        </w:rPr>
        <w:t>: 40 GB</w:t>
      </w:r>
    </w:p>
    <w:p w:rsidR="00F45AE8" w:rsidRDefault="00F45AE8" w:rsidP="00F45AE8">
      <w:pPr>
        <w:spacing w:line="360" w:lineRule="auto"/>
        <w:ind w:left="720"/>
        <w:rPr>
          <w:rFonts w:ascii="Bookman Old Style" w:hAnsi="Bookman Old Style"/>
          <w:bCs/>
          <w:color w:val="000000"/>
          <w:sz w:val="24"/>
        </w:rPr>
      </w:pPr>
    </w:p>
    <w:p w:rsidR="00F45AE8" w:rsidRDefault="00F45AE8" w:rsidP="00F45AE8"/>
    <w:sectPr w:rsidR="00F45AE8" w:rsidSect="006761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d5962-Identity-H">
    <w:panose1 w:val="00000000000000000000"/>
    <w:charset w:val="00"/>
    <w:family w:val="auto"/>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FrutigerRoman">
    <w:panose1 w:val="00000000000000000000"/>
    <w:charset w:val="00"/>
    <w:family w:val="swiss"/>
    <w:notTrueType/>
    <w:pitch w:val="default"/>
    <w:sig w:usb0="00000003" w:usb1="00000000" w:usb2="00000000" w:usb3="00000000" w:csb0="00000001" w:csb1="00000000"/>
  </w:font>
  <w:font w:name="Fd5959-Identity-H">
    <w:panose1 w:val="00000000000000000000"/>
    <w:charset w:val="00"/>
    <w:family w:val="auto"/>
    <w:notTrueType/>
    <w:pitch w:val="default"/>
    <w:sig w:usb0="00000003" w:usb1="00000000" w:usb2="00000000" w:usb3="00000000" w:csb0="00000001" w:csb1="00000000"/>
  </w:font>
  <w:font w:name="Fd5970-Identity-H">
    <w:panose1 w:val="00000000000000000000"/>
    <w:charset w:val="00"/>
    <w:family w:val="auto"/>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92D41"/>
    <w:multiLevelType w:val="hybridMultilevel"/>
    <w:tmpl w:val="9D3C7EC6"/>
    <w:lvl w:ilvl="0" w:tplc="15A02228">
      <w:start w:val="1"/>
      <w:numFmt w:val="decimal"/>
      <w:lvlText w:val="%1."/>
      <w:lvlJc w:val="left"/>
      <w:pPr>
        <w:tabs>
          <w:tab w:val="num" w:pos="720"/>
        </w:tabs>
        <w:ind w:left="720" w:hanging="360"/>
      </w:pPr>
    </w:lvl>
    <w:lvl w:ilvl="1" w:tplc="C0E0DF78" w:tentative="1">
      <w:start w:val="1"/>
      <w:numFmt w:val="decimal"/>
      <w:lvlText w:val="%2."/>
      <w:lvlJc w:val="left"/>
      <w:pPr>
        <w:tabs>
          <w:tab w:val="num" w:pos="1440"/>
        </w:tabs>
        <w:ind w:left="1440" w:hanging="360"/>
      </w:pPr>
    </w:lvl>
    <w:lvl w:ilvl="2" w:tplc="B1EE7366" w:tentative="1">
      <w:start w:val="1"/>
      <w:numFmt w:val="decimal"/>
      <w:lvlText w:val="%3."/>
      <w:lvlJc w:val="left"/>
      <w:pPr>
        <w:tabs>
          <w:tab w:val="num" w:pos="2160"/>
        </w:tabs>
        <w:ind w:left="2160" w:hanging="360"/>
      </w:pPr>
    </w:lvl>
    <w:lvl w:ilvl="3" w:tplc="8FFE7530" w:tentative="1">
      <w:start w:val="1"/>
      <w:numFmt w:val="decimal"/>
      <w:lvlText w:val="%4."/>
      <w:lvlJc w:val="left"/>
      <w:pPr>
        <w:tabs>
          <w:tab w:val="num" w:pos="2880"/>
        </w:tabs>
        <w:ind w:left="2880" w:hanging="360"/>
      </w:pPr>
    </w:lvl>
    <w:lvl w:ilvl="4" w:tplc="36107EDC" w:tentative="1">
      <w:start w:val="1"/>
      <w:numFmt w:val="decimal"/>
      <w:lvlText w:val="%5."/>
      <w:lvlJc w:val="left"/>
      <w:pPr>
        <w:tabs>
          <w:tab w:val="num" w:pos="3600"/>
        </w:tabs>
        <w:ind w:left="3600" w:hanging="360"/>
      </w:pPr>
    </w:lvl>
    <w:lvl w:ilvl="5" w:tplc="37F08288" w:tentative="1">
      <w:start w:val="1"/>
      <w:numFmt w:val="decimal"/>
      <w:lvlText w:val="%6."/>
      <w:lvlJc w:val="left"/>
      <w:pPr>
        <w:tabs>
          <w:tab w:val="num" w:pos="4320"/>
        </w:tabs>
        <w:ind w:left="4320" w:hanging="360"/>
      </w:pPr>
    </w:lvl>
    <w:lvl w:ilvl="6" w:tplc="283CDDA6" w:tentative="1">
      <w:start w:val="1"/>
      <w:numFmt w:val="decimal"/>
      <w:lvlText w:val="%7."/>
      <w:lvlJc w:val="left"/>
      <w:pPr>
        <w:tabs>
          <w:tab w:val="num" w:pos="5040"/>
        </w:tabs>
        <w:ind w:left="5040" w:hanging="360"/>
      </w:pPr>
    </w:lvl>
    <w:lvl w:ilvl="7" w:tplc="A8A2DE62" w:tentative="1">
      <w:start w:val="1"/>
      <w:numFmt w:val="decimal"/>
      <w:lvlText w:val="%8."/>
      <w:lvlJc w:val="left"/>
      <w:pPr>
        <w:tabs>
          <w:tab w:val="num" w:pos="5760"/>
        </w:tabs>
        <w:ind w:left="5760" w:hanging="360"/>
      </w:pPr>
    </w:lvl>
    <w:lvl w:ilvl="8" w:tplc="D64E14EC"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F45AE8"/>
    <w:rsid w:val="00131637"/>
    <w:rsid w:val="00711FAE"/>
    <w:rsid w:val="008943FE"/>
    <w:rsid w:val="00D45902"/>
    <w:rsid w:val="00E24DF0"/>
    <w:rsid w:val="00F45A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A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AE8"/>
    <w:pPr>
      <w:ind w:left="720"/>
      <w:contextualSpacing/>
    </w:pPr>
    <w:rPr>
      <w:rFonts w:eastAsiaTheme="minorEastAsia"/>
    </w:rPr>
  </w:style>
  <w:style w:type="character" w:styleId="Strong">
    <w:name w:val="Strong"/>
    <w:basedOn w:val="DefaultParagraphFont"/>
    <w:uiPriority w:val="22"/>
    <w:qFormat/>
    <w:rsid w:val="00F45AE8"/>
    <w:rPr>
      <w:b/>
      <w:bCs/>
    </w:rPr>
  </w:style>
  <w:style w:type="paragraph" w:styleId="BalloonText">
    <w:name w:val="Balloon Text"/>
    <w:basedOn w:val="Normal"/>
    <w:link w:val="BalloonTextChar"/>
    <w:uiPriority w:val="99"/>
    <w:semiHidden/>
    <w:unhideWhenUsed/>
    <w:rsid w:val="00D45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9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340</Words>
  <Characters>1942</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krest.net</dc:creator>
  <cp:keywords/>
  <dc:description/>
  <cp:lastModifiedBy>krest.net</cp:lastModifiedBy>
  <cp:revision>4</cp:revision>
  <dcterms:created xsi:type="dcterms:W3CDTF">2011-05-02T19:32:00Z</dcterms:created>
  <dcterms:modified xsi:type="dcterms:W3CDTF">2011-05-02T20:41:00Z</dcterms:modified>
</cp:coreProperties>
</file>